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520C" w14:textId="30BA5A39" w:rsidR="003538C0" w:rsidRDefault="003538C0" w:rsidP="003538C0">
      <w:pPr>
        <w:spacing w:before="100" w:beforeAutospacing="1" w:after="100" w:afterAutospacing="1"/>
        <w:ind w:firstLine="0"/>
        <w:jc w:val="left"/>
        <w:rPr>
          <w:rFonts w:eastAsia="Times New Roman"/>
          <w:b/>
          <w:bCs/>
          <w:lang w:eastAsia="bg-BG"/>
        </w:rPr>
      </w:pPr>
      <w:r w:rsidRPr="003538C0">
        <w:rPr>
          <w:rFonts w:eastAsia="Times New Roman"/>
          <w:b/>
          <w:bCs/>
          <w:lang w:eastAsia="bg-BG"/>
        </w:rPr>
        <w:t>УВАЖАЕМИ ИЗБИРАТЕЛИ,</w:t>
      </w:r>
    </w:p>
    <w:p w14:paraId="02F82B09" w14:textId="49162283" w:rsidR="008E0FF1" w:rsidRDefault="00BD421A" w:rsidP="00DE59C8">
      <w:pPr>
        <w:spacing w:line="360" w:lineRule="exact"/>
        <w:ind w:firstLine="0"/>
        <w:rPr>
          <w:rFonts w:eastAsia="Times New Roman"/>
          <w:lang w:eastAsia="bg-BG"/>
        </w:rPr>
      </w:pPr>
      <w:r w:rsidRPr="003D6434">
        <w:rPr>
          <w:rFonts w:eastAsia="Times New Roman"/>
          <w:lang w:eastAsia="bg-BG"/>
        </w:rPr>
        <w:tab/>
        <w:t xml:space="preserve">Във връзка с предстоящите на </w:t>
      </w:r>
      <w:r w:rsidR="00442BB0">
        <w:rPr>
          <w:rFonts w:eastAsia="Times New Roman"/>
          <w:lang w:eastAsia="bg-BG"/>
        </w:rPr>
        <w:t>1</w:t>
      </w:r>
      <w:r w:rsidR="00C11371">
        <w:rPr>
          <w:rFonts w:eastAsia="Times New Roman"/>
          <w:lang w:eastAsia="bg-BG"/>
        </w:rPr>
        <w:t>4</w:t>
      </w:r>
      <w:r w:rsidRPr="003D6434">
        <w:rPr>
          <w:rFonts w:eastAsia="Times New Roman"/>
          <w:lang w:eastAsia="bg-BG"/>
        </w:rPr>
        <w:t xml:space="preserve"> </w:t>
      </w:r>
      <w:r w:rsidR="00C11371">
        <w:rPr>
          <w:rFonts w:eastAsia="Times New Roman"/>
          <w:lang w:eastAsia="bg-BG"/>
        </w:rPr>
        <w:t>ноември</w:t>
      </w:r>
      <w:r w:rsidRPr="003D6434">
        <w:rPr>
          <w:rFonts w:eastAsia="Times New Roman"/>
          <w:lang w:eastAsia="bg-BG"/>
        </w:rPr>
        <w:t xml:space="preserve"> 2021 г. избори за </w:t>
      </w:r>
      <w:r w:rsidR="00C11371">
        <w:rPr>
          <w:rFonts w:eastAsia="Times New Roman"/>
          <w:lang w:eastAsia="bg-BG"/>
        </w:rPr>
        <w:t>президент и вицепрезидент на републиката и за н</w:t>
      </w:r>
      <w:r w:rsidRPr="003D6434">
        <w:rPr>
          <w:rFonts w:eastAsia="Times New Roman"/>
          <w:lang w:eastAsia="bg-BG"/>
        </w:rPr>
        <w:t>ародн</w:t>
      </w:r>
      <w:r w:rsidR="00C11371">
        <w:rPr>
          <w:rFonts w:eastAsia="Times New Roman"/>
          <w:lang w:eastAsia="bg-BG"/>
        </w:rPr>
        <w:t>и</w:t>
      </w:r>
      <w:r w:rsidR="00954B8B">
        <w:rPr>
          <w:rFonts w:eastAsia="Times New Roman"/>
          <w:lang w:eastAsia="bg-BG"/>
        </w:rPr>
        <w:t xml:space="preserve"> </w:t>
      </w:r>
      <w:r w:rsidR="00C11371">
        <w:rPr>
          <w:rFonts w:eastAsia="Times New Roman"/>
          <w:lang w:eastAsia="bg-BG"/>
        </w:rPr>
        <w:t>представители</w:t>
      </w:r>
      <w:r w:rsidR="003D6434">
        <w:rPr>
          <w:rFonts w:eastAsia="Times New Roman"/>
          <w:lang w:eastAsia="bg-BG"/>
        </w:rPr>
        <w:t xml:space="preserve"> Община Севлиево Ви уведомява, че </w:t>
      </w:r>
      <w:r w:rsidR="00D56971" w:rsidRPr="00470406">
        <w:rPr>
          <w:rFonts w:eastAsia="Times New Roman"/>
          <w:b/>
          <w:bCs/>
          <w:lang w:eastAsia="bg-BG"/>
        </w:rPr>
        <w:t>в Центъра за административно обслужване</w:t>
      </w:r>
      <w:r w:rsidR="00470406" w:rsidRPr="00470406">
        <w:rPr>
          <w:rFonts w:eastAsia="Times New Roman"/>
          <w:b/>
          <w:bCs/>
          <w:lang w:eastAsia="bg-BG"/>
        </w:rPr>
        <w:t xml:space="preserve"> от 8,30 ч. до 17,00 ч.</w:t>
      </w:r>
      <w:r w:rsidR="00D56971" w:rsidRPr="00470406">
        <w:rPr>
          <w:rFonts w:eastAsia="Times New Roman"/>
          <w:b/>
          <w:bCs/>
          <w:lang w:eastAsia="bg-BG"/>
        </w:rPr>
        <w:t xml:space="preserve"> или по електронна поща на адрес </w:t>
      </w:r>
      <w:r w:rsidR="00C11371">
        <w:rPr>
          <w:rFonts w:eastAsia="Times New Roman"/>
          <w:b/>
          <w:bCs/>
          <w:lang w:eastAsia="bg-BG"/>
        </w:rPr>
        <w:t xml:space="preserve">       </w:t>
      </w:r>
      <w:hyperlink r:id="rId5" w:history="1">
        <w:r w:rsidR="00C11371" w:rsidRPr="001A390A">
          <w:rPr>
            <w:rStyle w:val="Hyperlink"/>
            <w:rFonts w:eastAsia="Times New Roman"/>
            <w:b/>
            <w:bCs/>
            <w:lang w:val="en-US" w:eastAsia="bg-BG"/>
          </w:rPr>
          <w:t>delovodstvo@sevlievo.bg</w:t>
        </w:r>
      </w:hyperlink>
      <w:r w:rsidR="00D56971" w:rsidRPr="004D3F48">
        <w:rPr>
          <w:rStyle w:val="Hyperlink"/>
          <w:rFonts w:eastAsia="Times New Roman"/>
          <w:u w:val="none"/>
          <w:lang w:eastAsia="bg-BG"/>
        </w:rPr>
        <w:t xml:space="preserve"> </w:t>
      </w:r>
      <w:r w:rsidR="003D6434">
        <w:rPr>
          <w:rFonts w:eastAsia="Times New Roman"/>
          <w:lang w:eastAsia="bg-BG"/>
        </w:rPr>
        <w:t>можете да пода</w:t>
      </w:r>
      <w:r w:rsidR="00470406">
        <w:rPr>
          <w:rFonts w:eastAsia="Times New Roman"/>
          <w:lang w:eastAsia="bg-BG"/>
        </w:rPr>
        <w:t>де</w:t>
      </w:r>
      <w:r w:rsidR="003D6434">
        <w:rPr>
          <w:rFonts w:eastAsia="Times New Roman"/>
          <w:lang w:eastAsia="bg-BG"/>
        </w:rPr>
        <w:t>те следните заявления:</w:t>
      </w:r>
    </w:p>
    <w:p w14:paraId="0694164F" w14:textId="3E1AF2A3" w:rsidR="00442BB0" w:rsidRPr="008C6021" w:rsidRDefault="00442BB0" w:rsidP="00DE59C8">
      <w:pPr>
        <w:spacing w:line="360" w:lineRule="exact"/>
        <w:ind w:firstLine="0"/>
        <w:rPr>
          <w:rFonts w:eastAsia="Times New Roman"/>
          <w:b/>
          <w:bCs/>
          <w:lang w:eastAsia="bg-BG"/>
        </w:rPr>
      </w:pPr>
      <w:r>
        <w:rPr>
          <w:rFonts w:eastAsia="Times New Roman"/>
          <w:lang w:eastAsia="bg-BG"/>
        </w:rPr>
        <w:tab/>
        <w:t xml:space="preserve">1. Заявление за отстраняване на </w:t>
      </w:r>
      <w:proofErr w:type="spellStart"/>
      <w:r>
        <w:rPr>
          <w:rFonts w:eastAsia="Times New Roman"/>
          <w:lang w:eastAsia="bg-BG"/>
        </w:rPr>
        <w:t>непълноти</w:t>
      </w:r>
      <w:proofErr w:type="spellEnd"/>
      <w:r>
        <w:rPr>
          <w:rFonts w:eastAsia="Times New Roman"/>
          <w:lang w:eastAsia="bg-BG"/>
        </w:rPr>
        <w:t xml:space="preserve"> и грешки в избирателния списък: </w:t>
      </w:r>
      <w:hyperlink r:id="rId6" w:history="1">
        <w:r w:rsidR="00116ED3" w:rsidRPr="00116ED3">
          <w:rPr>
            <w:rStyle w:val="Hyperlink"/>
            <w:rFonts w:eastAsia="Times New Roman"/>
            <w:lang w:eastAsia="bg-BG"/>
          </w:rPr>
          <w:t>Приложение № 26-ПВР/НС</w:t>
        </w:r>
      </w:hyperlink>
      <w:r w:rsidRPr="00E253EC">
        <w:rPr>
          <w:rFonts w:eastAsia="Times New Roman"/>
          <w:color w:val="FF0000"/>
          <w:lang w:eastAsia="bg-BG"/>
        </w:rPr>
        <w:t xml:space="preserve"> </w:t>
      </w:r>
      <w:r w:rsidR="00232006">
        <w:rPr>
          <w:rFonts w:eastAsia="Times New Roman"/>
          <w:lang w:eastAsia="bg-BG"/>
        </w:rPr>
        <w:t xml:space="preserve">– </w:t>
      </w:r>
      <w:r w:rsidRPr="008C6021">
        <w:rPr>
          <w:rFonts w:eastAsia="Times New Roman"/>
          <w:b/>
          <w:bCs/>
          <w:lang w:eastAsia="bg-BG"/>
        </w:rPr>
        <w:t>в срок до 0</w:t>
      </w:r>
      <w:r w:rsidR="00C11371">
        <w:rPr>
          <w:rFonts w:eastAsia="Times New Roman"/>
          <w:b/>
          <w:bCs/>
          <w:lang w:eastAsia="bg-BG"/>
        </w:rPr>
        <w:t>6</w:t>
      </w:r>
      <w:r w:rsidRPr="008C6021">
        <w:rPr>
          <w:rFonts w:eastAsia="Times New Roman"/>
          <w:b/>
          <w:bCs/>
          <w:lang w:eastAsia="bg-BG"/>
        </w:rPr>
        <w:t>.</w:t>
      </w:r>
      <w:r w:rsidR="00C11371">
        <w:rPr>
          <w:rFonts w:eastAsia="Times New Roman"/>
          <w:b/>
          <w:bCs/>
          <w:lang w:eastAsia="bg-BG"/>
        </w:rPr>
        <w:t>11</w:t>
      </w:r>
      <w:r w:rsidRPr="008C6021">
        <w:rPr>
          <w:rFonts w:eastAsia="Times New Roman"/>
          <w:b/>
          <w:bCs/>
          <w:lang w:eastAsia="bg-BG"/>
        </w:rPr>
        <w:t xml:space="preserve">.2021 г. </w:t>
      </w:r>
    </w:p>
    <w:p w14:paraId="06266B5E" w14:textId="47E9AEC8" w:rsidR="003538C0" w:rsidRPr="003538C0" w:rsidRDefault="00195E01" w:rsidP="00DE59C8">
      <w:pPr>
        <w:spacing w:line="360" w:lineRule="exact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2</w:t>
      </w:r>
      <w:r w:rsidR="008E0FF1">
        <w:rPr>
          <w:rFonts w:eastAsia="Times New Roman"/>
          <w:lang w:eastAsia="bg-BG"/>
        </w:rPr>
        <w:t xml:space="preserve">. </w:t>
      </w:r>
      <w:r w:rsidR="003538C0" w:rsidRPr="003538C0">
        <w:rPr>
          <w:rFonts w:eastAsia="Times New Roman"/>
          <w:lang w:eastAsia="bg-BG"/>
        </w:rPr>
        <w:t>Заявление за гласуване с подвижна избирателн</w:t>
      </w:r>
      <w:r w:rsidR="004C6D5C">
        <w:rPr>
          <w:rFonts w:eastAsia="Times New Roman"/>
          <w:lang w:eastAsia="bg-BG"/>
        </w:rPr>
        <w:t xml:space="preserve">а кутия: </w:t>
      </w:r>
      <w:hyperlink r:id="rId7" w:history="1">
        <w:r w:rsidR="004C6D5C" w:rsidRPr="00116ED3">
          <w:rPr>
            <w:rStyle w:val="Hyperlink"/>
            <w:rFonts w:eastAsia="Times New Roman"/>
            <w:lang w:eastAsia="bg-BG"/>
          </w:rPr>
          <w:t xml:space="preserve">Приложение № </w:t>
        </w:r>
        <w:r w:rsidR="00C11371" w:rsidRPr="00116ED3">
          <w:rPr>
            <w:rStyle w:val="Hyperlink"/>
            <w:rFonts w:eastAsia="Times New Roman"/>
            <w:lang w:eastAsia="bg-BG"/>
          </w:rPr>
          <w:t>39-ПВР/НС</w:t>
        </w:r>
      </w:hyperlink>
      <w:r w:rsidR="002B36AC">
        <w:rPr>
          <w:rFonts w:eastAsia="Times New Roman"/>
          <w:lang w:eastAsia="bg-BG"/>
        </w:rPr>
        <w:t xml:space="preserve"> </w:t>
      </w:r>
      <w:r w:rsidR="00232006">
        <w:rPr>
          <w:rFonts w:eastAsia="Times New Roman"/>
          <w:lang w:eastAsia="bg-BG"/>
        </w:rPr>
        <w:t xml:space="preserve">– </w:t>
      </w:r>
      <w:r w:rsidR="002B36AC" w:rsidRPr="008C6021">
        <w:rPr>
          <w:b/>
        </w:rPr>
        <w:t>в</w:t>
      </w:r>
      <w:r w:rsidR="002B36AC" w:rsidRPr="002B36AC">
        <w:rPr>
          <w:bCs/>
        </w:rPr>
        <w:t xml:space="preserve"> </w:t>
      </w:r>
      <w:r w:rsidR="002B36AC" w:rsidRPr="008C6021">
        <w:rPr>
          <w:b/>
        </w:rPr>
        <w:t xml:space="preserve">срок до </w:t>
      </w:r>
      <w:r w:rsidR="00C11371">
        <w:rPr>
          <w:b/>
        </w:rPr>
        <w:t>30</w:t>
      </w:r>
      <w:r w:rsidR="002B36AC" w:rsidRPr="008C6021">
        <w:rPr>
          <w:b/>
        </w:rPr>
        <w:t>.</w:t>
      </w:r>
      <w:r w:rsidR="00C11371">
        <w:rPr>
          <w:b/>
        </w:rPr>
        <w:t>1</w:t>
      </w:r>
      <w:r w:rsidR="002B36AC" w:rsidRPr="008C6021">
        <w:rPr>
          <w:b/>
        </w:rPr>
        <w:t xml:space="preserve">0.2021 г. или до </w:t>
      </w:r>
      <w:r w:rsidR="00B2361F" w:rsidRPr="008C6021">
        <w:rPr>
          <w:b/>
        </w:rPr>
        <w:t>0</w:t>
      </w:r>
      <w:r w:rsidR="00C11371">
        <w:rPr>
          <w:b/>
        </w:rPr>
        <w:t>8</w:t>
      </w:r>
      <w:r w:rsidR="002B36AC" w:rsidRPr="008C6021">
        <w:rPr>
          <w:b/>
        </w:rPr>
        <w:t>.</w:t>
      </w:r>
      <w:r w:rsidR="00C11371">
        <w:rPr>
          <w:b/>
        </w:rPr>
        <w:t>11</w:t>
      </w:r>
      <w:r w:rsidR="002B36AC" w:rsidRPr="008C6021">
        <w:rPr>
          <w:b/>
        </w:rPr>
        <w:t>.2021 г.</w:t>
      </w:r>
      <w:r w:rsidR="002B36AC">
        <w:rPr>
          <w:bCs/>
        </w:rPr>
        <w:t xml:space="preserve"> при условие, че е образувана секция за гласуване с подвижна избирателна кутия.</w:t>
      </w:r>
    </w:p>
    <w:p w14:paraId="13A7E1F5" w14:textId="6BF08271" w:rsidR="00DE7258" w:rsidRDefault="00195E01" w:rsidP="00DE59C8">
      <w:pPr>
        <w:spacing w:line="360" w:lineRule="exact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3</w:t>
      </w:r>
      <w:r w:rsidR="008E0FF1">
        <w:rPr>
          <w:rFonts w:eastAsia="Times New Roman"/>
          <w:lang w:eastAsia="bg-BG"/>
        </w:rPr>
        <w:t xml:space="preserve">. </w:t>
      </w:r>
      <w:r w:rsidR="003538C0" w:rsidRPr="003538C0">
        <w:rPr>
          <w:rFonts w:eastAsia="Times New Roman"/>
          <w:lang w:eastAsia="bg-BG"/>
        </w:rPr>
        <w:t>Заявление за изключване от списъка на заличените лица преди предаване на избирателния списък на СИК</w:t>
      </w:r>
      <w:r w:rsidR="004C6D5C">
        <w:rPr>
          <w:rFonts w:eastAsia="Times New Roman"/>
          <w:lang w:eastAsia="bg-BG"/>
        </w:rPr>
        <w:t xml:space="preserve">: </w:t>
      </w:r>
      <w:hyperlink r:id="rId8" w:history="1">
        <w:r w:rsidR="004C6D5C" w:rsidRPr="00116ED3">
          <w:rPr>
            <w:rStyle w:val="Hyperlink"/>
            <w:rFonts w:eastAsia="Times New Roman"/>
            <w:lang w:eastAsia="bg-BG"/>
          </w:rPr>
          <w:t xml:space="preserve">Приложение № </w:t>
        </w:r>
        <w:r w:rsidR="00C11371" w:rsidRPr="00116ED3">
          <w:rPr>
            <w:rStyle w:val="Hyperlink"/>
            <w:rFonts w:eastAsia="Times New Roman"/>
            <w:lang w:eastAsia="bg-BG"/>
          </w:rPr>
          <w:t>28-ПВР/НС</w:t>
        </w:r>
      </w:hyperlink>
      <w:r w:rsidR="004C6D5C">
        <w:rPr>
          <w:rFonts w:eastAsia="Times New Roman"/>
          <w:lang w:eastAsia="bg-BG"/>
        </w:rPr>
        <w:t xml:space="preserve"> и </w:t>
      </w:r>
      <w:hyperlink r:id="rId9" w:history="1">
        <w:r w:rsidR="004C6D5C" w:rsidRPr="00116ED3">
          <w:rPr>
            <w:rStyle w:val="Hyperlink"/>
            <w:rFonts w:eastAsia="Times New Roman"/>
            <w:lang w:eastAsia="bg-BG"/>
          </w:rPr>
          <w:t xml:space="preserve">Приложение № </w:t>
        </w:r>
        <w:r w:rsidR="00C11371" w:rsidRPr="00116ED3">
          <w:rPr>
            <w:rStyle w:val="Hyperlink"/>
            <w:rFonts w:eastAsia="Times New Roman"/>
            <w:lang w:eastAsia="bg-BG"/>
          </w:rPr>
          <w:t>29-ПВР/НС</w:t>
        </w:r>
      </w:hyperlink>
      <w:r w:rsidR="004C6D5C">
        <w:rPr>
          <w:rFonts w:eastAsia="Times New Roman"/>
          <w:lang w:eastAsia="bg-BG"/>
        </w:rPr>
        <w:t>.</w:t>
      </w:r>
    </w:p>
    <w:p w14:paraId="775AACA8" w14:textId="79F32929" w:rsidR="00195E01" w:rsidRDefault="00A0599E" w:rsidP="00DE59C8">
      <w:pPr>
        <w:spacing w:line="360" w:lineRule="exact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………………………………………………………………………………………………..</w:t>
      </w:r>
    </w:p>
    <w:p w14:paraId="4D9D88AB" w14:textId="65A0B495" w:rsidR="00A0599E" w:rsidRPr="00E253EC" w:rsidRDefault="00A0599E" w:rsidP="00DE59C8">
      <w:pPr>
        <w:spacing w:line="360" w:lineRule="exact"/>
        <w:rPr>
          <w:rFonts w:eastAsia="Times New Roman"/>
          <w:bCs/>
          <w:lang w:eastAsia="bg-BG"/>
        </w:rPr>
      </w:pPr>
      <w:r>
        <w:rPr>
          <w:rFonts w:eastAsia="Times New Roman"/>
          <w:b/>
          <w:lang w:eastAsia="bg-BG"/>
        </w:rPr>
        <w:t xml:space="preserve">ВАЖНО! </w:t>
      </w:r>
      <w:r w:rsidRPr="00A0599E">
        <w:rPr>
          <w:rFonts w:eastAsia="Times New Roman"/>
          <w:b/>
          <w:lang w:eastAsia="bg-BG"/>
        </w:rPr>
        <w:t xml:space="preserve">Заявление за вписване в избирателния списък по настоящ адрес: </w:t>
      </w:r>
      <w:hyperlink r:id="rId10" w:history="1">
        <w:r w:rsidRPr="00116ED3">
          <w:rPr>
            <w:rStyle w:val="Hyperlink"/>
            <w:rFonts w:eastAsia="Times New Roman"/>
            <w:bCs/>
            <w:lang w:eastAsia="bg-BG"/>
          </w:rPr>
          <w:t xml:space="preserve">Приложение № </w:t>
        </w:r>
        <w:r w:rsidR="00561647" w:rsidRPr="00116ED3">
          <w:rPr>
            <w:rStyle w:val="Hyperlink"/>
            <w:rFonts w:eastAsia="Times New Roman"/>
            <w:bCs/>
            <w:lang w:eastAsia="bg-BG"/>
          </w:rPr>
          <w:t>30</w:t>
        </w:r>
        <w:r w:rsidR="00C11371" w:rsidRPr="00116ED3">
          <w:rPr>
            <w:rStyle w:val="Hyperlink"/>
            <w:rFonts w:eastAsia="Times New Roman"/>
            <w:bCs/>
            <w:lang w:eastAsia="bg-BG"/>
          </w:rPr>
          <w:t>-ПВР/НС</w:t>
        </w:r>
      </w:hyperlink>
      <w:r w:rsidR="00E253EC" w:rsidRPr="00E253EC">
        <w:rPr>
          <w:rStyle w:val="Hyperlink"/>
          <w:rFonts w:eastAsia="Times New Roman"/>
          <w:bCs/>
          <w:color w:val="auto"/>
          <w:u w:val="none"/>
          <w:lang w:eastAsia="bg-BG"/>
        </w:rPr>
        <w:t xml:space="preserve"> </w:t>
      </w:r>
      <w:r w:rsidRPr="00E253EC">
        <w:rPr>
          <w:rStyle w:val="Hyperlink"/>
          <w:rFonts w:eastAsia="Times New Roman"/>
          <w:bCs/>
          <w:color w:val="auto"/>
          <w:u w:val="none"/>
          <w:lang w:eastAsia="bg-BG"/>
        </w:rPr>
        <w:t>се заявява:</w:t>
      </w:r>
    </w:p>
    <w:p w14:paraId="410A6297" w14:textId="7B65A716" w:rsidR="00A0599E" w:rsidRPr="00561647" w:rsidRDefault="00561647" w:rsidP="00DE59C8">
      <w:pPr>
        <w:spacing w:line="360" w:lineRule="exact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 xml:space="preserve">1. </w:t>
      </w:r>
      <w:r w:rsidR="00A0599E" w:rsidRPr="00561647">
        <w:rPr>
          <w:rFonts w:eastAsia="Times New Roman"/>
          <w:b/>
          <w:bCs/>
          <w:lang w:eastAsia="bg-BG"/>
        </w:rPr>
        <w:t>В</w:t>
      </w:r>
      <w:r w:rsidR="00195E01" w:rsidRPr="00561647">
        <w:rPr>
          <w:rFonts w:eastAsia="Times New Roman"/>
          <w:b/>
          <w:bCs/>
          <w:lang w:eastAsia="bg-BG"/>
        </w:rPr>
        <w:t xml:space="preserve"> Центъра за административно обслужване </w:t>
      </w:r>
      <w:r w:rsidR="00A0599E" w:rsidRPr="00561647">
        <w:rPr>
          <w:rFonts w:eastAsia="Times New Roman"/>
          <w:b/>
          <w:bCs/>
          <w:lang w:eastAsia="bg-BG"/>
        </w:rPr>
        <w:t xml:space="preserve">на Община Севлиево </w:t>
      </w:r>
      <w:r w:rsidRPr="00561647">
        <w:rPr>
          <w:rFonts w:eastAsia="Times New Roman"/>
          <w:b/>
          <w:bCs/>
          <w:lang w:eastAsia="bg-BG"/>
        </w:rPr>
        <w:t>–</w:t>
      </w:r>
      <w:r w:rsidR="00A0599E" w:rsidRPr="00561647">
        <w:rPr>
          <w:rFonts w:eastAsia="Times New Roman"/>
          <w:b/>
          <w:bCs/>
          <w:lang w:eastAsia="bg-BG"/>
        </w:rPr>
        <w:t xml:space="preserve"> от</w:t>
      </w:r>
      <w:r w:rsidR="00195E01" w:rsidRPr="00561647">
        <w:rPr>
          <w:rFonts w:eastAsia="Times New Roman"/>
          <w:b/>
          <w:bCs/>
          <w:lang w:eastAsia="bg-BG"/>
        </w:rPr>
        <w:t xml:space="preserve"> 8,30 ч. до 17,00 ч. </w:t>
      </w:r>
    </w:p>
    <w:p w14:paraId="408A918C" w14:textId="77777777" w:rsidR="00561647" w:rsidRDefault="00561647" w:rsidP="00DE59C8">
      <w:pPr>
        <w:spacing w:line="360" w:lineRule="exact"/>
        <w:rPr>
          <w:rStyle w:val="Hyperlink"/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 xml:space="preserve">2. </w:t>
      </w:r>
      <w:r w:rsidR="00A0599E" w:rsidRPr="00561647">
        <w:rPr>
          <w:rFonts w:eastAsia="Times New Roman"/>
          <w:b/>
          <w:bCs/>
          <w:lang w:eastAsia="bg-BG"/>
        </w:rPr>
        <w:t>По електронен път</w:t>
      </w:r>
      <w:r w:rsidR="00195E01" w:rsidRPr="00561647">
        <w:rPr>
          <w:rFonts w:eastAsia="Times New Roman"/>
          <w:color w:val="000000"/>
          <w:lang w:eastAsia="bg-BG"/>
        </w:rPr>
        <w:t xml:space="preserve"> </w:t>
      </w:r>
      <w:r w:rsidR="00195E01" w:rsidRPr="00561647">
        <w:rPr>
          <w:rFonts w:eastAsia="Times New Roman"/>
          <w:b/>
          <w:bCs/>
          <w:color w:val="000000"/>
          <w:lang w:eastAsia="bg-BG"/>
        </w:rPr>
        <w:t xml:space="preserve">на адрес: </w:t>
      </w:r>
      <w:hyperlink r:id="rId11" w:history="1">
        <w:r w:rsidR="00195E01" w:rsidRPr="00561647">
          <w:rPr>
            <w:rStyle w:val="Hyperlink"/>
            <w:rFonts w:eastAsia="Times New Roman"/>
            <w:b/>
            <w:bCs/>
            <w:lang w:eastAsia="bg-BG"/>
          </w:rPr>
          <w:t>https://regna.grao.bg/</w:t>
        </w:r>
      </w:hyperlink>
    </w:p>
    <w:p w14:paraId="1A8CFB5A" w14:textId="77777777" w:rsidR="006527DE" w:rsidRDefault="00195E01" w:rsidP="00DE59C8">
      <w:pPr>
        <w:spacing w:line="360" w:lineRule="exact"/>
        <w:ind w:firstLine="0"/>
        <w:rPr>
          <w:b/>
        </w:rPr>
      </w:pPr>
      <w:r w:rsidRPr="00561647">
        <w:rPr>
          <w:b/>
        </w:rPr>
        <w:t xml:space="preserve">в срок до </w:t>
      </w:r>
      <w:r w:rsidR="00561647">
        <w:rPr>
          <w:b/>
        </w:rPr>
        <w:t>30</w:t>
      </w:r>
      <w:r w:rsidRPr="00561647">
        <w:rPr>
          <w:b/>
        </w:rPr>
        <w:t>.</w:t>
      </w:r>
      <w:r w:rsidR="00561647">
        <w:rPr>
          <w:b/>
        </w:rPr>
        <w:t>1</w:t>
      </w:r>
      <w:r w:rsidRPr="00561647">
        <w:rPr>
          <w:b/>
        </w:rPr>
        <w:t>0.2021 г</w:t>
      </w:r>
      <w:r w:rsidR="00870F9F" w:rsidRPr="00561647">
        <w:rPr>
          <w:b/>
          <w:lang w:val="en-US"/>
        </w:rPr>
        <w:t>.</w:t>
      </w:r>
      <w:r w:rsidR="006527DE">
        <w:rPr>
          <w:b/>
        </w:rPr>
        <w:t xml:space="preserve">  </w:t>
      </w:r>
    </w:p>
    <w:p w14:paraId="1C9022D4" w14:textId="2D936132" w:rsidR="00195E01" w:rsidRPr="006527DE" w:rsidRDefault="006527DE" w:rsidP="00DE59C8">
      <w:pPr>
        <w:spacing w:line="360" w:lineRule="exact"/>
        <w:ind w:firstLine="0"/>
        <w:rPr>
          <w:rFonts w:eastAsia="Times New Roman"/>
          <w:b/>
          <w:bCs/>
          <w:color w:val="0000FF"/>
          <w:u w:val="single"/>
          <w:lang w:eastAsia="bg-BG"/>
        </w:rPr>
      </w:pPr>
      <w:r>
        <w:rPr>
          <w:b/>
        </w:rPr>
        <w:tab/>
        <w:t>За подаване на заявление чрез интернет-страницата на Главна дирекция ГРАО НЕ Е НЕОБХОДИМ ЕЛЕКТРОНЕН ПОДПИС.</w:t>
      </w:r>
    </w:p>
    <w:p w14:paraId="6DB8530A" w14:textId="7BD660BA" w:rsidR="00A0599E" w:rsidRPr="00A0599E" w:rsidRDefault="00A0599E" w:rsidP="00DE59C8">
      <w:pPr>
        <w:spacing w:line="360" w:lineRule="exact"/>
        <w:ind w:left="720" w:firstLin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……………………………………………………………………………………………….</w:t>
      </w:r>
    </w:p>
    <w:p w14:paraId="2FEDAAB6" w14:textId="47A4B535" w:rsidR="003629E7" w:rsidRPr="00470406" w:rsidRDefault="00A0599E" w:rsidP="00DE59C8">
      <w:pPr>
        <w:spacing w:line="360" w:lineRule="exact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 xml:space="preserve">ВАЖНО! </w:t>
      </w:r>
      <w:r w:rsidR="00FA6FC5" w:rsidRPr="00470406">
        <w:rPr>
          <w:rFonts w:eastAsia="Times New Roman"/>
          <w:b/>
          <w:bCs/>
          <w:lang w:eastAsia="bg-BG"/>
        </w:rPr>
        <w:t>През Портала за електронни административни услуги на интернет страницата на Община Севлиево</w:t>
      </w:r>
      <w:r>
        <w:rPr>
          <w:rFonts w:eastAsia="Times New Roman"/>
          <w:b/>
          <w:bCs/>
          <w:lang w:val="en-US" w:eastAsia="bg-BG"/>
        </w:rPr>
        <w:t xml:space="preserve"> </w:t>
      </w:r>
      <w:r>
        <w:rPr>
          <w:rFonts w:eastAsia="Times New Roman"/>
          <w:b/>
          <w:bCs/>
          <w:lang w:eastAsia="bg-BG"/>
        </w:rPr>
        <w:t xml:space="preserve">на адрес: </w:t>
      </w:r>
      <w:hyperlink r:id="rId12" w:history="1">
        <w:r w:rsidRPr="00EA7EAF">
          <w:rPr>
            <w:rStyle w:val="Hyperlink"/>
            <w:rFonts w:eastAsia="Times New Roman"/>
            <w:b/>
            <w:bCs/>
            <w:lang w:val="en-US" w:eastAsia="bg-BG"/>
          </w:rPr>
          <w:t>www.sevlievo.bg</w:t>
        </w:r>
      </w:hyperlink>
      <w:r>
        <w:rPr>
          <w:rFonts w:eastAsia="Times New Roman"/>
          <w:b/>
          <w:bCs/>
          <w:lang w:val="en-US" w:eastAsia="bg-BG"/>
        </w:rPr>
        <w:t xml:space="preserve"> </w:t>
      </w:r>
      <w:r w:rsidR="003629E7" w:rsidRPr="00470406">
        <w:rPr>
          <w:rFonts w:eastAsia="Times New Roman"/>
          <w:b/>
          <w:bCs/>
          <w:lang w:eastAsia="bg-BG"/>
        </w:rPr>
        <w:t xml:space="preserve"> можете да подадете: </w:t>
      </w:r>
    </w:p>
    <w:p w14:paraId="20E99FC5" w14:textId="3E8F615C" w:rsidR="003629E7" w:rsidRDefault="003629E7" w:rsidP="00DE59C8">
      <w:pPr>
        <w:spacing w:line="360" w:lineRule="exact"/>
        <w:rPr>
          <w:rStyle w:val="Hyperlink"/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1. Заявление за отстраняване на </w:t>
      </w:r>
      <w:proofErr w:type="spellStart"/>
      <w:r>
        <w:rPr>
          <w:rFonts w:eastAsia="Times New Roman"/>
          <w:lang w:eastAsia="bg-BG"/>
        </w:rPr>
        <w:t>непълноти</w:t>
      </w:r>
      <w:proofErr w:type="spellEnd"/>
      <w:r>
        <w:rPr>
          <w:rFonts w:eastAsia="Times New Roman"/>
          <w:lang w:eastAsia="bg-BG"/>
        </w:rPr>
        <w:t xml:space="preserve"> и грешки в избирателния списък: </w:t>
      </w:r>
      <w:hyperlink r:id="rId13" w:history="1">
        <w:r w:rsidRPr="00116ED3">
          <w:rPr>
            <w:rStyle w:val="Hyperlink"/>
            <w:rFonts w:eastAsia="Times New Roman"/>
            <w:lang w:eastAsia="bg-BG"/>
          </w:rPr>
          <w:t xml:space="preserve">Приложение № </w:t>
        </w:r>
        <w:r w:rsidR="00A23453" w:rsidRPr="00116ED3">
          <w:rPr>
            <w:rStyle w:val="Hyperlink"/>
            <w:rFonts w:eastAsia="Times New Roman"/>
            <w:lang w:eastAsia="bg-BG"/>
          </w:rPr>
          <w:t>26</w:t>
        </w:r>
        <w:r w:rsidR="00C11371" w:rsidRPr="00116ED3">
          <w:rPr>
            <w:rStyle w:val="Hyperlink"/>
            <w:rFonts w:eastAsia="Times New Roman"/>
            <w:lang w:eastAsia="bg-BG"/>
          </w:rPr>
          <w:t>-ПВР/НС</w:t>
        </w:r>
      </w:hyperlink>
      <w:r w:rsidR="00470406" w:rsidRPr="00A23453">
        <w:rPr>
          <w:rStyle w:val="Hyperlink"/>
          <w:rFonts w:eastAsia="Times New Roman"/>
          <w:color w:val="auto"/>
          <w:u w:val="none"/>
          <w:lang w:eastAsia="bg-BG"/>
        </w:rPr>
        <w:t>.</w:t>
      </w:r>
    </w:p>
    <w:p w14:paraId="42FDEEF1" w14:textId="2B2EC9BF" w:rsidR="003629E7" w:rsidRDefault="003629E7" w:rsidP="00DE59C8">
      <w:pPr>
        <w:spacing w:line="360" w:lineRule="exact"/>
        <w:rPr>
          <w:rStyle w:val="Hyperlink"/>
          <w:rFonts w:eastAsia="Times New Roman"/>
          <w:color w:val="auto"/>
          <w:u w:val="none"/>
          <w:lang w:eastAsia="bg-BG"/>
        </w:rPr>
      </w:pPr>
      <w:r w:rsidRPr="003629E7">
        <w:rPr>
          <w:rStyle w:val="Hyperlink"/>
          <w:rFonts w:eastAsia="Times New Roman"/>
          <w:color w:val="auto"/>
          <w:u w:val="none"/>
          <w:lang w:eastAsia="bg-BG"/>
        </w:rPr>
        <w:t xml:space="preserve">2. Заявление за вписване в избирателния списък в изборите за </w:t>
      </w:r>
      <w:r w:rsidR="00A23453">
        <w:rPr>
          <w:rStyle w:val="Hyperlink"/>
          <w:rFonts w:eastAsia="Times New Roman"/>
          <w:color w:val="auto"/>
          <w:u w:val="none"/>
          <w:lang w:eastAsia="bg-BG"/>
        </w:rPr>
        <w:t xml:space="preserve">президент и вицепрезидент на републиката и за </w:t>
      </w:r>
      <w:r w:rsidRPr="003629E7">
        <w:rPr>
          <w:rStyle w:val="Hyperlink"/>
          <w:rFonts w:eastAsia="Times New Roman"/>
          <w:color w:val="auto"/>
          <w:u w:val="none"/>
          <w:lang w:eastAsia="bg-BG"/>
        </w:rPr>
        <w:t>народни представители на 1</w:t>
      </w:r>
      <w:r w:rsidR="00A23453">
        <w:rPr>
          <w:rStyle w:val="Hyperlink"/>
          <w:rFonts w:eastAsia="Times New Roman"/>
          <w:color w:val="auto"/>
          <w:u w:val="none"/>
          <w:lang w:eastAsia="bg-BG"/>
        </w:rPr>
        <w:t>4</w:t>
      </w:r>
      <w:r w:rsidRPr="003629E7">
        <w:rPr>
          <w:rStyle w:val="Hyperlink"/>
          <w:rFonts w:eastAsia="Times New Roman"/>
          <w:color w:val="auto"/>
          <w:u w:val="none"/>
          <w:lang w:eastAsia="bg-BG"/>
        </w:rPr>
        <w:t xml:space="preserve"> </w:t>
      </w:r>
      <w:r w:rsidR="00A23453">
        <w:rPr>
          <w:rStyle w:val="Hyperlink"/>
          <w:rFonts w:eastAsia="Times New Roman"/>
          <w:color w:val="auto"/>
          <w:u w:val="none"/>
          <w:lang w:eastAsia="bg-BG"/>
        </w:rPr>
        <w:t>ноември</w:t>
      </w:r>
      <w:r w:rsidRPr="003629E7">
        <w:rPr>
          <w:rStyle w:val="Hyperlink"/>
          <w:rFonts w:eastAsia="Times New Roman"/>
          <w:color w:val="auto"/>
          <w:u w:val="none"/>
          <w:lang w:eastAsia="bg-BG"/>
        </w:rPr>
        <w:t xml:space="preserve"> 2021 г.: </w:t>
      </w:r>
      <w:hyperlink r:id="rId14" w:history="1">
        <w:r w:rsidRPr="00116ED3">
          <w:rPr>
            <w:rStyle w:val="Hyperlink"/>
            <w:rFonts w:eastAsia="Times New Roman"/>
            <w:lang w:eastAsia="bg-BG"/>
          </w:rPr>
          <w:t xml:space="preserve">Приложение № </w:t>
        </w:r>
        <w:r w:rsidR="00A23453" w:rsidRPr="00116ED3">
          <w:rPr>
            <w:rStyle w:val="Hyperlink"/>
            <w:rFonts w:eastAsia="Times New Roman"/>
            <w:lang w:eastAsia="bg-BG"/>
          </w:rPr>
          <w:t>27</w:t>
        </w:r>
        <w:r w:rsidR="00C11371" w:rsidRPr="00116ED3">
          <w:rPr>
            <w:rStyle w:val="Hyperlink"/>
            <w:rFonts w:eastAsia="Times New Roman"/>
            <w:lang w:eastAsia="bg-BG"/>
          </w:rPr>
          <w:t>-ПВР/НС</w:t>
        </w:r>
      </w:hyperlink>
      <w:r w:rsidRPr="00470406">
        <w:rPr>
          <w:rStyle w:val="Hyperlink"/>
          <w:rFonts w:eastAsia="Times New Roman"/>
          <w:color w:val="auto"/>
          <w:u w:val="none"/>
          <w:lang w:eastAsia="bg-BG"/>
        </w:rPr>
        <w:t>.</w:t>
      </w:r>
    </w:p>
    <w:p w14:paraId="75F85F9C" w14:textId="700798CB" w:rsidR="003629E7" w:rsidRDefault="003629E7" w:rsidP="00DE59C8">
      <w:pPr>
        <w:spacing w:line="360" w:lineRule="exact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3. </w:t>
      </w:r>
      <w:r w:rsidRPr="003538C0">
        <w:rPr>
          <w:rFonts w:eastAsia="Times New Roman"/>
          <w:lang w:eastAsia="bg-BG"/>
        </w:rPr>
        <w:t>Заявление за изключване от списъка на заличените лица преди предаване на избирателния списък на СИК</w:t>
      </w:r>
      <w:r>
        <w:rPr>
          <w:rFonts w:eastAsia="Times New Roman"/>
          <w:lang w:eastAsia="bg-BG"/>
        </w:rPr>
        <w:t xml:space="preserve">: </w:t>
      </w:r>
      <w:hyperlink r:id="rId15" w:history="1">
        <w:r w:rsidRPr="00116ED3">
          <w:rPr>
            <w:rStyle w:val="Hyperlink"/>
            <w:rFonts w:eastAsia="Times New Roman"/>
            <w:lang w:eastAsia="bg-BG"/>
          </w:rPr>
          <w:t xml:space="preserve">Приложение № </w:t>
        </w:r>
        <w:r w:rsidR="00A23453" w:rsidRPr="00116ED3">
          <w:rPr>
            <w:rStyle w:val="Hyperlink"/>
            <w:rFonts w:eastAsia="Times New Roman"/>
            <w:lang w:eastAsia="bg-BG"/>
          </w:rPr>
          <w:t>28</w:t>
        </w:r>
        <w:r w:rsidR="00C11371" w:rsidRPr="00116ED3">
          <w:rPr>
            <w:rStyle w:val="Hyperlink"/>
            <w:rFonts w:eastAsia="Times New Roman"/>
            <w:lang w:eastAsia="bg-BG"/>
          </w:rPr>
          <w:t>-ПВР/НС</w:t>
        </w:r>
      </w:hyperlink>
      <w:r w:rsidRPr="00E253EC">
        <w:rPr>
          <w:rFonts w:eastAsia="Times New Roman"/>
          <w:color w:val="FF0000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и </w:t>
      </w:r>
      <w:hyperlink r:id="rId16" w:history="1">
        <w:r w:rsidRPr="00116ED3">
          <w:rPr>
            <w:rStyle w:val="Hyperlink"/>
            <w:rFonts w:eastAsia="Times New Roman"/>
            <w:lang w:eastAsia="bg-BG"/>
          </w:rPr>
          <w:t xml:space="preserve">Приложение № </w:t>
        </w:r>
        <w:r w:rsidR="00A23453" w:rsidRPr="00116ED3">
          <w:rPr>
            <w:rStyle w:val="Hyperlink"/>
            <w:rFonts w:eastAsia="Times New Roman"/>
            <w:lang w:eastAsia="bg-BG"/>
          </w:rPr>
          <w:t>29</w:t>
        </w:r>
        <w:r w:rsidR="00C11371" w:rsidRPr="00116ED3">
          <w:rPr>
            <w:rStyle w:val="Hyperlink"/>
            <w:rFonts w:eastAsia="Times New Roman"/>
            <w:lang w:eastAsia="bg-BG"/>
          </w:rPr>
          <w:t>-ПВР/НС</w:t>
        </w:r>
      </w:hyperlink>
      <w:r w:rsidRPr="00470406">
        <w:rPr>
          <w:rFonts w:eastAsia="Times New Roman"/>
          <w:lang w:eastAsia="bg-BG"/>
        </w:rPr>
        <w:t>.</w:t>
      </w:r>
    </w:p>
    <w:p w14:paraId="33614B3F" w14:textId="59890055" w:rsidR="00D56971" w:rsidRDefault="00D56971" w:rsidP="00DE59C8">
      <w:pPr>
        <w:spacing w:line="360" w:lineRule="exact"/>
        <w:rPr>
          <w:bCs/>
        </w:rPr>
      </w:pPr>
      <w:r>
        <w:rPr>
          <w:rFonts w:eastAsia="Times New Roman"/>
          <w:lang w:eastAsia="bg-BG"/>
        </w:rPr>
        <w:t xml:space="preserve">4. </w:t>
      </w:r>
      <w:r w:rsidRPr="003538C0">
        <w:rPr>
          <w:rFonts w:eastAsia="Times New Roman"/>
          <w:lang w:eastAsia="bg-BG"/>
        </w:rPr>
        <w:t>Заявление за гласуване с подвижна избирателн</w:t>
      </w:r>
      <w:r>
        <w:rPr>
          <w:rFonts w:eastAsia="Times New Roman"/>
          <w:lang w:eastAsia="bg-BG"/>
        </w:rPr>
        <w:t xml:space="preserve">а кутия: </w:t>
      </w:r>
      <w:hyperlink r:id="rId17" w:history="1">
        <w:r w:rsidRPr="00910930">
          <w:rPr>
            <w:rStyle w:val="Hyperlink"/>
            <w:rFonts w:eastAsia="Times New Roman"/>
            <w:lang w:eastAsia="bg-BG"/>
          </w:rPr>
          <w:t xml:space="preserve">Приложение № </w:t>
        </w:r>
        <w:r w:rsidR="00A23453" w:rsidRPr="00910930">
          <w:rPr>
            <w:rStyle w:val="Hyperlink"/>
            <w:rFonts w:eastAsia="Times New Roman"/>
            <w:lang w:eastAsia="bg-BG"/>
          </w:rPr>
          <w:t>39</w:t>
        </w:r>
        <w:r w:rsidR="00C11371" w:rsidRPr="00910930">
          <w:rPr>
            <w:rStyle w:val="Hyperlink"/>
            <w:rFonts w:eastAsia="Times New Roman"/>
            <w:lang w:eastAsia="bg-BG"/>
          </w:rPr>
          <w:t>-ПВР/НС</w:t>
        </w:r>
      </w:hyperlink>
      <w:r w:rsidR="004D3F48" w:rsidRPr="004D3F48">
        <w:rPr>
          <w:rFonts w:eastAsia="Times New Roman"/>
          <w:lang w:eastAsia="bg-BG"/>
        </w:rPr>
        <w:t>.</w:t>
      </w:r>
    </w:p>
    <w:p w14:paraId="3F1F7F76" w14:textId="3B357151" w:rsidR="00D56971" w:rsidRPr="003538C0" w:rsidRDefault="00D56971" w:rsidP="00DE59C8">
      <w:pPr>
        <w:spacing w:line="360" w:lineRule="exact"/>
        <w:rPr>
          <w:rFonts w:eastAsia="Times New Roman"/>
          <w:lang w:eastAsia="bg-BG"/>
        </w:rPr>
      </w:pPr>
      <w:r>
        <w:rPr>
          <w:bCs/>
        </w:rPr>
        <w:t>5. Заявление-декларация за издаване на удостоверение за гласуване на друго място в изборите за народни представители на 1</w:t>
      </w:r>
      <w:r w:rsidR="00A23453">
        <w:rPr>
          <w:bCs/>
        </w:rPr>
        <w:t>4</w:t>
      </w:r>
      <w:r>
        <w:rPr>
          <w:bCs/>
        </w:rPr>
        <w:t xml:space="preserve"> </w:t>
      </w:r>
      <w:r w:rsidR="00A23453">
        <w:rPr>
          <w:bCs/>
        </w:rPr>
        <w:t>ноември</w:t>
      </w:r>
      <w:r>
        <w:rPr>
          <w:bCs/>
        </w:rPr>
        <w:t xml:space="preserve"> 2021 г.: </w:t>
      </w:r>
      <w:hyperlink r:id="rId18" w:history="1">
        <w:r w:rsidRPr="00910930">
          <w:rPr>
            <w:rStyle w:val="Hyperlink"/>
            <w:bCs/>
          </w:rPr>
          <w:t xml:space="preserve">Приложение № </w:t>
        </w:r>
        <w:r w:rsidR="00A23453" w:rsidRPr="00910930">
          <w:rPr>
            <w:rStyle w:val="Hyperlink"/>
            <w:bCs/>
          </w:rPr>
          <w:t>34</w:t>
        </w:r>
        <w:r w:rsidR="00C11371" w:rsidRPr="00910930">
          <w:rPr>
            <w:rStyle w:val="Hyperlink"/>
            <w:bCs/>
          </w:rPr>
          <w:t>-ПВР/НС</w:t>
        </w:r>
      </w:hyperlink>
      <w:r w:rsidRPr="00470406">
        <w:rPr>
          <w:bCs/>
        </w:rPr>
        <w:t>.</w:t>
      </w:r>
    </w:p>
    <w:p w14:paraId="5026A798" w14:textId="77777777" w:rsidR="003629E7" w:rsidRPr="003629E7" w:rsidRDefault="003629E7" w:rsidP="00DE59C8">
      <w:pPr>
        <w:spacing w:line="360" w:lineRule="exact"/>
        <w:rPr>
          <w:rFonts w:eastAsia="Times New Roman"/>
          <w:lang w:eastAsia="bg-BG"/>
        </w:rPr>
      </w:pPr>
    </w:p>
    <w:p w14:paraId="3EE647EF" w14:textId="2362694D" w:rsidR="00CC11FB" w:rsidRDefault="00CC11FB" w:rsidP="00870F9F">
      <w:pPr>
        <w:spacing w:line="360" w:lineRule="auto"/>
        <w:rPr>
          <w:rFonts w:eastAsia="Times New Roman"/>
          <w:b/>
          <w:bCs/>
          <w:lang w:eastAsia="bg-BG"/>
        </w:rPr>
      </w:pPr>
    </w:p>
    <w:p w14:paraId="116E81C6" w14:textId="57753164" w:rsidR="00CC11FB" w:rsidRDefault="00CC11FB" w:rsidP="00870F9F">
      <w:pPr>
        <w:spacing w:line="360" w:lineRule="auto"/>
        <w:rPr>
          <w:rFonts w:eastAsia="Times New Roman"/>
          <w:b/>
          <w:bCs/>
          <w:lang w:eastAsia="bg-BG"/>
        </w:rPr>
      </w:pPr>
    </w:p>
    <w:p w14:paraId="45F4A677" w14:textId="77777777" w:rsidR="00CC11FB" w:rsidRPr="002B36AC" w:rsidRDefault="00CC11FB" w:rsidP="00870F9F">
      <w:pPr>
        <w:spacing w:line="360" w:lineRule="auto"/>
        <w:rPr>
          <w:rFonts w:eastAsia="Times New Roman"/>
          <w:lang w:eastAsia="bg-BG"/>
        </w:rPr>
      </w:pPr>
    </w:p>
    <w:sectPr w:rsidR="00CC11FB" w:rsidRPr="002B36AC" w:rsidSect="00CC11FB">
      <w:pgSz w:w="11907" w:h="16840" w:code="9"/>
      <w:pgMar w:top="851" w:right="851" w:bottom="851" w:left="1418" w:header="181" w:footer="6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D4A"/>
    <w:multiLevelType w:val="hybridMultilevel"/>
    <w:tmpl w:val="1510735C"/>
    <w:lvl w:ilvl="0" w:tplc="DFCAC4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C7C94"/>
    <w:multiLevelType w:val="multilevel"/>
    <w:tmpl w:val="F70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66"/>
    <w:rsid w:val="000F3311"/>
    <w:rsid w:val="00116ED3"/>
    <w:rsid w:val="00195E01"/>
    <w:rsid w:val="00232006"/>
    <w:rsid w:val="002A6639"/>
    <w:rsid w:val="002B36AC"/>
    <w:rsid w:val="003538C0"/>
    <w:rsid w:val="003629E7"/>
    <w:rsid w:val="00387EA3"/>
    <w:rsid w:val="003A2980"/>
    <w:rsid w:val="003D6434"/>
    <w:rsid w:val="00410178"/>
    <w:rsid w:val="00430BE3"/>
    <w:rsid w:val="00442BB0"/>
    <w:rsid w:val="00470406"/>
    <w:rsid w:val="004A7DEF"/>
    <w:rsid w:val="004C6D5C"/>
    <w:rsid w:val="004D3F48"/>
    <w:rsid w:val="00561647"/>
    <w:rsid w:val="0061614E"/>
    <w:rsid w:val="006527DE"/>
    <w:rsid w:val="006E7D67"/>
    <w:rsid w:val="00773C66"/>
    <w:rsid w:val="008478FA"/>
    <w:rsid w:val="00867C42"/>
    <w:rsid w:val="00870F9F"/>
    <w:rsid w:val="008763F9"/>
    <w:rsid w:val="008C6021"/>
    <w:rsid w:val="008E0FF1"/>
    <w:rsid w:val="00900AC1"/>
    <w:rsid w:val="00910930"/>
    <w:rsid w:val="00954B8B"/>
    <w:rsid w:val="00963B40"/>
    <w:rsid w:val="00A0599E"/>
    <w:rsid w:val="00A05FD4"/>
    <w:rsid w:val="00A23453"/>
    <w:rsid w:val="00A23846"/>
    <w:rsid w:val="00AF1B2A"/>
    <w:rsid w:val="00B03909"/>
    <w:rsid w:val="00B2361F"/>
    <w:rsid w:val="00BD421A"/>
    <w:rsid w:val="00BE230B"/>
    <w:rsid w:val="00C11371"/>
    <w:rsid w:val="00CC11FB"/>
    <w:rsid w:val="00D02855"/>
    <w:rsid w:val="00D56971"/>
    <w:rsid w:val="00D911D0"/>
    <w:rsid w:val="00DE59C8"/>
    <w:rsid w:val="00DE7258"/>
    <w:rsid w:val="00E253EC"/>
    <w:rsid w:val="00E70F07"/>
    <w:rsid w:val="00F40ACD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88AD5"/>
  <w15:chartTrackingRefBased/>
  <w15:docId w15:val="{DA0D8B44-6811-4CAF-990F-E127668B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8C0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styleId="Strong">
    <w:name w:val="Strong"/>
    <w:basedOn w:val="DefaultParagraphFont"/>
    <w:uiPriority w:val="22"/>
    <w:qFormat/>
    <w:rsid w:val="003538C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38C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F07"/>
    <w:rPr>
      <w:color w:val="954F72" w:themeColor="followedHyperlink"/>
      <w:u w:val="single"/>
    </w:rPr>
  </w:style>
  <w:style w:type="character" w:customStyle="1" w:styleId="ui-dialog-content">
    <w:name w:val="ui-dialog-content"/>
    <w:basedOn w:val="DefaultParagraphFont"/>
    <w:rsid w:val="000F3311"/>
  </w:style>
  <w:style w:type="paragraph" w:styleId="ListParagraph">
    <w:name w:val="List Paragraph"/>
    <w:basedOn w:val="Normal"/>
    <w:uiPriority w:val="34"/>
    <w:qFormat/>
    <w:rsid w:val="00A059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6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upload/165809/Prilozenie%2BN%2B28-%D0%9F%D0%92%D0%A0%2B%D0%9D%D0%A1-%2BZayavlenie-deklaracia%2Bpo%2Bchl.%2B315%2Bal.%2B2-%D0%A6%D0%93.doc" TargetMode="External"/><Relationship Id="rId13" Type="http://schemas.openxmlformats.org/officeDocument/2006/relationships/hyperlink" Target="https://www.cik.bg/upload/165839/Prilozenie%2BN%2B26-%D0%9F%D0%92%D0%A0%2B%D0%9D%D0%A1-%2BZayavlenie%2Bza%2Botstranyavane%2Bnepalnoti%2Bi%2Bgreshki%2Bchl%2B43%2Bal%2B%D0%99%D0%93.doc" TargetMode="External"/><Relationship Id="rId18" Type="http://schemas.openxmlformats.org/officeDocument/2006/relationships/hyperlink" Target="https://www.cik.bg/upload/165804/Prilozenie%2BN%2B34-%D0%9F%D0%92%D0%A0%2B%D0%9D%D0%A1-%2BZayavlenie-deklaracia%2Bza%2Bizdavane%2Bna%2Budostoverenie%2Bza%2Bglasuvane%2Bdrugo%2Bmiasto-chl%2B34%2Bal%2B1%2B2%2B3-%D0%A6%D0%9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upload/165825/Prilozenie%2BN%2B39-%D0%9F%D0%92%D0%A0-%D0%9D%D0%A1%2BZayavlenie%2Bglasuvane%2B%D0%9F%D0%A1%D0%98%D0%9A-%D0%95%D0%A1.doc" TargetMode="External"/><Relationship Id="rId12" Type="http://schemas.openxmlformats.org/officeDocument/2006/relationships/hyperlink" Target="http://www.sevlievo.bg" TargetMode="External"/><Relationship Id="rId17" Type="http://schemas.openxmlformats.org/officeDocument/2006/relationships/hyperlink" Target="https://www.cik.bg/upload/165825/Prilozenie%2BN%2B39-%D0%9F%D0%92%D0%A0-%D0%9D%D0%A1%2BZayavlenie%2Bglasuvane%2B%D0%9F%D0%A1%D0%98%D0%9A-%D0%95%D0%A1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k.bg/upload/165805/Prilozenie%2BN%2B29-%D0%9F%D0%92%D0%A0%2B%D0%9D%D0%A1-%2BZayavlenie%2Bizkluchvane%2Bspisak%2Bzalicheni-chl%2B39%2Bal%2B2-%D0%A6%D0%93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ik.bg/upload/165808/Prilozenie%2BN%2B27-%D0%9F%D0%92%D0%A0%2B%D0%9D%D0%A1-%2BZayavlenie%2Bvpisvane%2Bv%2Bizb%2Bspisak-po%2Bchl.%2B27%2C%2Bal.%2B3%2Bi%2B4-%D0%A6%D0%93.doc" TargetMode="External"/><Relationship Id="rId11" Type="http://schemas.openxmlformats.org/officeDocument/2006/relationships/hyperlink" Target="https://regna.grao.bg/" TargetMode="External"/><Relationship Id="rId5" Type="http://schemas.openxmlformats.org/officeDocument/2006/relationships/hyperlink" Target="mailto:delovodstvo@sevlievo.bg" TargetMode="External"/><Relationship Id="rId15" Type="http://schemas.openxmlformats.org/officeDocument/2006/relationships/hyperlink" Target="https://www.cik.bg/upload/165809/Prilozenie%2BN%2B28-%D0%9F%D0%92%D0%A0%2B%D0%9D%D0%A1-%2BZayavlenie-deklaracia%2Bpo%2Bchl.%2B315%2Bal.%2B2-%D0%A6%D0%93.doc" TargetMode="External"/><Relationship Id="rId10" Type="http://schemas.openxmlformats.org/officeDocument/2006/relationships/hyperlink" Target="https://www.cik.bg/upload/165806/Prilozenie%2BN%2B30-%D0%9F%D0%92%D0%A0%2B%D0%9D%D0%A1-%2BZayavlenie%2Bvpisvane%2Bnastoyasht%2Badres-chl%2B36%2Bal%2B1-%D0%A6%D0%93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k.bg/upload/165805/Prilozenie%2BN%2B29-%D0%9F%D0%92%D0%A0%2B%D0%9D%D0%A1-%2BZayavlenie%2Bizkluchvane%2Bspisak%2Bzalicheni-chl%2B39%2Bal%2B2-%D0%A6%D0%93.doc" TargetMode="External"/><Relationship Id="rId14" Type="http://schemas.openxmlformats.org/officeDocument/2006/relationships/hyperlink" Target="https://www.cik.bg/upload/165808/Prilozenie%2BN%2B27-%D0%9F%D0%92%D0%A0%2B%D0%9D%D0%A1-%2BZayavlenie%2Bvpisvane%2Bv%2Bizb%2Bspisak-po%2Bchl.%2B27%2C%2Bal.%2B3%2Bi%2B4-%D0%A6%D0%9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Galabova</dc:creator>
  <cp:keywords/>
  <dc:description/>
  <cp:lastModifiedBy>Desislava Galabova</cp:lastModifiedBy>
  <cp:revision>5</cp:revision>
  <cp:lastPrinted>2021-10-18T09:01:00Z</cp:lastPrinted>
  <dcterms:created xsi:type="dcterms:W3CDTF">2021-10-18T11:41:00Z</dcterms:created>
  <dcterms:modified xsi:type="dcterms:W3CDTF">2021-10-18T12:45:00Z</dcterms:modified>
</cp:coreProperties>
</file>